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95D3" w14:textId="77777777" w:rsidR="001B5E1C" w:rsidRDefault="00BC0D89">
      <w:pPr>
        <w:jc w:val="center"/>
        <w:rPr>
          <w:rFonts w:ascii="Arial" w:eastAsia="Calibri" w:hAnsi="Arial" w:cs="Arial"/>
          <w:sz w:val="20"/>
          <w:szCs w:val="20"/>
          <w:lang w:val="en-US"/>
        </w:rPr>
      </w:pPr>
      <w:r>
        <w:rPr>
          <w:noProof/>
        </w:rPr>
        <w:drawing>
          <wp:inline distT="0" distB="0" distL="0" distR="0" wp14:anchorId="325FE956" wp14:editId="248748AF">
            <wp:extent cx="1219200" cy="115379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1219200" cy="1153795"/>
                    </a:xfrm>
                    <a:prstGeom prst="rect">
                      <a:avLst/>
                    </a:prstGeom>
                  </pic:spPr>
                </pic:pic>
              </a:graphicData>
            </a:graphic>
          </wp:inline>
        </w:drawing>
      </w:r>
    </w:p>
    <w:p w14:paraId="7A1177B2" w14:textId="77777777" w:rsidR="001B5E1C" w:rsidRDefault="00BC0D89">
      <w:pPr>
        <w:jc w:val="center"/>
        <w:rPr>
          <w:rFonts w:ascii="Arial" w:eastAsia="Calibri" w:hAnsi="Arial" w:cs="Arial"/>
          <w:sz w:val="32"/>
          <w:szCs w:val="32"/>
          <w:lang w:val="en-US"/>
        </w:rPr>
      </w:pPr>
      <w:r>
        <w:rPr>
          <w:rFonts w:ascii="Arial" w:eastAsia="Calibri" w:hAnsi="Arial" w:cs="Arial"/>
          <w:b/>
          <w:bCs/>
          <w:sz w:val="32"/>
          <w:szCs w:val="32"/>
          <w:lang w:val="en-US"/>
        </w:rPr>
        <w:t>Apollo Bay Tennis Club – AGM 2022</w:t>
      </w:r>
    </w:p>
    <w:p w14:paraId="0B29E2C6" w14:textId="77777777" w:rsidR="001B5E1C" w:rsidRDefault="00BC0D89">
      <w:pPr>
        <w:pStyle w:val="NoSpacing"/>
        <w:jc w:val="center"/>
        <w:rPr>
          <w:lang w:val="en-US"/>
        </w:rPr>
      </w:pPr>
      <w:r>
        <w:rPr>
          <w:rFonts w:eastAsia="Calibri" w:cstheme="minorHAnsi"/>
          <w:b/>
          <w:bCs/>
          <w:lang w:val="en-US"/>
        </w:rPr>
        <w:t>Objectives of ABTC - ‘To organize and promote tennis in Apollo Bay’</w:t>
      </w:r>
    </w:p>
    <w:p w14:paraId="60ED8A30" w14:textId="77777777" w:rsidR="001B5E1C" w:rsidRDefault="001B5E1C">
      <w:pPr>
        <w:spacing w:line="240" w:lineRule="auto"/>
      </w:pPr>
    </w:p>
    <w:p w14:paraId="13DB3F7D" w14:textId="77777777" w:rsidR="001B5E1C" w:rsidRDefault="00BC0D89">
      <w:pPr>
        <w:spacing w:line="240" w:lineRule="auto"/>
      </w:pPr>
      <w:r>
        <w:rPr>
          <w:rFonts w:eastAsia="Calibri" w:cstheme="minorHAnsi"/>
          <w:b/>
          <w:bCs/>
          <w:lang w:val="en-US"/>
        </w:rPr>
        <w:t>Wednesday August 24th, 6.00 pm</w:t>
      </w:r>
    </w:p>
    <w:p w14:paraId="5D1F4F0A" w14:textId="77777777" w:rsidR="001B5E1C" w:rsidRDefault="00BC0D89">
      <w:pPr>
        <w:spacing w:line="240" w:lineRule="auto"/>
      </w:pPr>
      <w:r>
        <w:rPr>
          <w:rFonts w:eastAsia="Calibri" w:cstheme="minorHAnsi"/>
          <w:lang w:val="en-US"/>
        </w:rPr>
        <w:t xml:space="preserve">Present: </w:t>
      </w:r>
      <w:r>
        <w:rPr>
          <w:rFonts w:eastAsia="Calibri" w:cstheme="minorHAnsi"/>
          <w:lang w:val="en-US"/>
        </w:rPr>
        <w:tab/>
        <w:t>Anna, Tim, Chrissy, Jane, Caroline, Bruce, Ken</w:t>
      </w:r>
    </w:p>
    <w:p w14:paraId="1528080E" w14:textId="77777777" w:rsidR="001B5E1C" w:rsidRDefault="00BC0D89">
      <w:pPr>
        <w:pStyle w:val="NoSpacing"/>
        <w:numPr>
          <w:ilvl w:val="0"/>
          <w:numId w:val="1"/>
        </w:numPr>
      </w:pPr>
      <w:r>
        <w:rPr>
          <w:rFonts w:cstheme="minorHAnsi"/>
          <w:b/>
          <w:bCs/>
          <w:lang w:val="en-US"/>
        </w:rPr>
        <w:t>Presidents Report</w:t>
      </w:r>
    </w:p>
    <w:p w14:paraId="3BC9B742" w14:textId="77777777" w:rsidR="001B5E1C" w:rsidRDefault="00BC0D89">
      <w:r>
        <w:t xml:space="preserve">ABTC continues to ensure that tennis is a </w:t>
      </w:r>
      <w:r>
        <w:t>vibrant sporting option for all ages &amp; abilities within the community.</w:t>
      </w:r>
    </w:p>
    <w:p w14:paraId="44884554" w14:textId="77777777" w:rsidR="001B5E1C" w:rsidRDefault="00BC0D89">
      <w:pPr>
        <w:rPr>
          <w:b/>
          <w:bCs/>
        </w:rPr>
      </w:pPr>
      <w:r>
        <w:rPr>
          <w:b/>
          <w:bCs/>
        </w:rPr>
        <w:t xml:space="preserve">Competition: </w:t>
      </w:r>
    </w:p>
    <w:p w14:paraId="3AD88600" w14:textId="77777777" w:rsidR="001B5E1C" w:rsidRDefault="00BC0D89">
      <w:r>
        <w:t xml:space="preserve">2 Senior &amp; 2 Junior teams represented The Bay in the 2021/22 </w:t>
      </w:r>
      <w:proofErr w:type="spellStart"/>
      <w:r>
        <w:t>Polworth</w:t>
      </w:r>
      <w:proofErr w:type="spellEnd"/>
      <w:r>
        <w:t xml:space="preserve"> Tennis League – most impressive number considering the commitment &amp; dedication this requires. It’s al</w:t>
      </w:r>
      <w:r>
        <w:t>so in stark contrast to the unfortunate trend of waning numbers that many clubs in the league are currently experiencing. See team report below for details!</w:t>
      </w:r>
    </w:p>
    <w:p w14:paraId="1F9989B7" w14:textId="77777777" w:rsidR="001B5E1C" w:rsidRDefault="00BC0D89">
      <w:r>
        <w:rPr>
          <w:b/>
          <w:bCs/>
        </w:rPr>
        <w:t>Social Tennis</w:t>
      </w:r>
      <w:r>
        <w:t xml:space="preserve"> continues to be a fixture on Mondays at 9am &amp; Wednesdays at 2pm. Between 4 &amp; 12 playe</w:t>
      </w:r>
      <w:r>
        <w:t>rs gather each week to have a hit regardless of inclement weather. Well done legends &amp; Bruce!</w:t>
      </w:r>
    </w:p>
    <w:p w14:paraId="6044F18B" w14:textId="77777777" w:rsidR="001B5E1C" w:rsidRDefault="00BC0D89">
      <w:r>
        <w:rPr>
          <w:b/>
          <w:bCs/>
        </w:rPr>
        <w:t xml:space="preserve">GORCAPA </w:t>
      </w:r>
      <w:r>
        <w:t>and their plans to upgrade the Apollo Bay Recreation Reserve provided us with an opportunity to provide input that should see our club’s infrastructure up</w:t>
      </w:r>
      <w:r>
        <w:t>graded with the future of our historic clubhouse ensured. We continue to watch this space.</w:t>
      </w:r>
    </w:p>
    <w:p w14:paraId="4FF346F3" w14:textId="77777777" w:rsidR="001B5E1C" w:rsidRDefault="00BC0D89">
      <w:r>
        <w:rPr>
          <w:b/>
          <w:bCs/>
        </w:rPr>
        <w:t>Coaching</w:t>
      </w:r>
      <w:r>
        <w:t>: We are so fortunate to have the commitment, skill &amp; temperament of Marvellous Marvin. He is without doubt the main reason (apart from their outstanding abi</w:t>
      </w:r>
      <w:r>
        <w:t>lity) that our Juniors dominate in the Polwarth League. The standard he sets with technical acuity &amp; good sportsmanship is exemplary. We look forward to seeing his Monday lessons continue &amp; prosper.</w:t>
      </w:r>
    </w:p>
    <w:p w14:paraId="42F5AFDE" w14:textId="77777777" w:rsidR="001B5E1C" w:rsidRDefault="00BC0D89">
      <w:pPr>
        <w:spacing w:line="240" w:lineRule="auto"/>
        <w:rPr>
          <w:b/>
          <w:bCs/>
        </w:rPr>
      </w:pPr>
      <w:r>
        <w:t>Thank you to all parents, participants, &amp; committee membe</w:t>
      </w:r>
      <w:r>
        <w:t xml:space="preserve">rs. </w:t>
      </w:r>
    </w:p>
    <w:p w14:paraId="6668BE73" w14:textId="77777777" w:rsidR="001B5E1C" w:rsidRDefault="00BC0D89">
      <w:pPr>
        <w:pStyle w:val="NoSpacing"/>
      </w:pPr>
      <w:r>
        <w:rPr>
          <w:rFonts w:cstheme="minorHAnsi"/>
          <w:b/>
          <w:bCs/>
          <w:lang w:val="en-US"/>
        </w:rPr>
        <w:t>Presidents Report was approved unanimously – and thankyou to Anna who is stepping down as President after 4 successful years.</w:t>
      </w:r>
    </w:p>
    <w:p w14:paraId="5B5F23B5" w14:textId="77777777" w:rsidR="001B5E1C" w:rsidRDefault="001B5E1C">
      <w:pPr>
        <w:pStyle w:val="NoSpacing"/>
      </w:pPr>
    </w:p>
    <w:p w14:paraId="6BE9C01A" w14:textId="77777777" w:rsidR="001B5E1C" w:rsidRDefault="001B5E1C">
      <w:pPr>
        <w:pStyle w:val="NoSpacing"/>
        <w:ind w:left="720"/>
      </w:pPr>
    </w:p>
    <w:p w14:paraId="017B8E20" w14:textId="77777777" w:rsidR="001B5E1C" w:rsidRDefault="00BC0D89">
      <w:pPr>
        <w:rPr>
          <w:b/>
          <w:bCs/>
        </w:rPr>
      </w:pPr>
      <w:r>
        <w:br w:type="page"/>
      </w:r>
    </w:p>
    <w:p w14:paraId="7C080BA8" w14:textId="77777777" w:rsidR="001B5E1C" w:rsidRDefault="00BC0D89">
      <w:pPr>
        <w:rPr>
          <w:b/>
          <w:bCs/>
        </w:rPr>
      </w:pPr>
      <w:r>
        <w:rPr>
          <w:b/>
          <w:bCs/>
        </w:rPr>
        <w:lastRenderedPageBreak/>
        <w:t>2021/2022 Comp report – Jane Buckingham</w:t>
      </w:r>
    </w:p>
    <w:p w14:paraId="5BB42869" w14:textId="77777777" w:rsidR="001B5E1C" w:rsidRDefault="00BC0D89">
      <w:r>
        <w:t>The season was delayed due to covid restrictions but finally started at the begin</w:t>
      </w:r>
      <w:r>
        <w:t>ning of November (about a month later than normal).  The football/netball calendar dictates the dates - there were 12 rounds before 2 weeks of finals.</w:t>
      </w:r>
    </w:p>
    <w:p w14:paraId="297F3D9B" w14:textId="77777777" w:rsidR="001B5E1C" w:rsidRDefault="00BC0D89">
      <w:r>
        <w:t>4 teams (1 junior div 4, 1 junior div 3 and 2 senior B grade teams) entered the comp.</w:t>
      </w:r>
    </w:p>
    <w:p w14:paraId="116B27A5" w14:textId="77777777" w:rsidR="001B5E1C" w:rsidRDefault="00BC0D89">
      <w:r>
        <w:t xml:space="preserve">This was the </w:t>
      </w:r>
      <w:r>
        <w:t>first comp played with uniform!  The juniors are very happy with their tops and hoodies and can regularly be seen wearing the hoodies outside of tennis.  I hope the seniors were just as happy with the choice Anna and myself made.</w:t>
      </w:r>
    </w:p>
    <w:p w14:paraId="56DCB198" w14:textId="77777777" w:rsidR="001B5E1C" w:rsidRDefault="00BC0D89">
      <w:r>
        <w:t>During the comp season, th</w:t>
      </w:r>
      <w:r>
        <w:t>ere were many comments from spectators about the skill of our juniors.  It is obvious that they have received coaching and we thank Marvin Barker our visiting coach for his enthusiasm and expertise.</w:t>
      </w:r>
    </w:p>
    <w:p w14:paraId="6B95E716" w14:textId="77777777" w:rsidR="001B5E1C" w:rsidRDefault="00BC0D89">
      <w:pPr>
        <w:rPr>
          <w:b/>
          <w:bCs/>
        </w:rPr>
      </w:pPr>
      <w:r>
        <w:rPr>
          <w:b/>
          <w:bCs/>
        </w:rPr>
        <w:t>Results of the comp</w:t>
      </w:r>
    </w:p>
    <w:p w14:paraId="70CF3325" w14:textId="77777777" w:rsidR="001B5E1C" w:rsidRDefault="00BC0D89">
      <w:r>
        <w:rPr>
          <w:b/>
          <w:bCs/>
        </w:rPr>
        <w:t xml:space="preserve">Junior </w:t>
      </w:r>
      <w:proofErr w:type="spellStart"/>
      <w:r>
        <w:rPr>
          <w:b/>
          <w:bCs/>
        </w:rPr>
        <w:t>Div</w:t>
      </w:r>
      <w:proofErr w:type="spellEnd"/>
      <w:r>
        <w:rPr>
          <w:b/>
          <w:bCs/>
        </w:rPr>
        <w:t xml:space="preserve"> 4 team</w:t>
      </w:r>
      <w:r>
        <w:t xml:space="preserve"> played their first </w:t>
      </w:r>
      <w:r>
        <w:t xml:space="preserve">ever comp.  They also made it to the semi-finals which is excellent considering their newness to comp (and to tennis for a few of them).  They will be invited to play in </w:t>
      </w:r>
      <w:proofErr w:type="spellStart"/>
      <w:r>
        <w:t>Div</w:t>
      </w:r>
      <w:proofErr w:type="spellEnd"/>
      <w:r>
        <w:t xml:space="preserve"> 3 for the new season!</w:t>
      </w:r>
    </w:p>
    <w:p w14:paraId="57EA11E5" w14:textId="77777777" w:rsidR="001B5E1C" w:rsidRDefault="00BC0D89">
      <w:pPr>
        <w:spacing w:line="240" w:lineRule="auto"/>
      </w:pPr>
      <w:r>
        <w:rPr>
          <w:rFonts w:cstheme="minorHAnsi"/>
          <w:b/>
          <w:bCs/>
          <w:lang w:val="en-US"/>
        </w:rPr>
        <w:t xml:space="preserve">Junior div 3 team </w:t>
      </w:r>
      <w:r>
        <w:rPr>
          <w:rFonts w:cstheme="minorHAnsi"/>
          <w:lang w:val="en-US"/>
        </w:rPr>
        <w:t>played their 3</w:t>
      </w:r>
      <w:r>
        <w:rPr>
          <w:rFonts w:cstheme="minorHAnsi"/>
          <w:vertAlign w:val="superscript"/>
          <w:lang w:val="en-US"/>
        </w:rPr>
        <w:t>rd</w:t>
      </w:r>
      <w:r>
        <w:rPr>
          <w:rFonts w:cstheme="minorHAnsi"/>
          <w:lang w:val="en-US"/>
        </w:rPr>
        <w:t xml:space="preserve"> comp and brought home the</w:t>
      </w:r>
      <w:r>
        <w:rPr>
          <w:rFonts w:cstheme="minorHAnsi"/>
          <w:lang w:val="en-US"/>
        </w:rPr>
        <w:t xml:space="preserve"> trophy having won the grand final for the second year in a row!  They will graduate to </w:t>
      </w:r>
      <w:proofErr w:type="spellStart"/>
      <w:r>
        <w:rPr>
          <w:rFonts w:cstheme="minorHAnsi"/>
          <w:lang w:val="en-US"/>
        </w:rPr>
        <w:t>Div</w:t>
      </w:r>
      <w:proofErr w:type="spellEnd"/>
      <w:r>
        <w:rPr>
          <w:rFonts w:cstheme="minorHAnsi"/>
          <w:lang w:val="en-US"/>
        </w:rPr>
        <w:t xml:space="preserve"> 2 for the next season.</w:t>
      </w:r>
    </w:p>
    <w:p w14:paraId="49BD56FB" w14:textId="77777777" w:rsidR="001B5E1C" w:rsidRDefault="00BC0D89">
      <w:pPr>
        <w:pStyle w:val="PreformattedText"/>
        <w:spacing w:line="240" w:lineRule="auto"/>
        <w:rPr>
          <w:rFonts w:ascii="Calibri" w:hAnsi="Calibri"/>
          <w:sz w:val="22"/>
          <w:szCs w:val="22"/>
        </w:rPr>
      </w:pPr>
      <w:r>
        <w:rPr>
          <w:rFonts w:ascii="Calibri" w:hAnsi="Calibri" w:cstheme="minorHAnsi"/>
          <w:sz w:val="22"/>
          <w:szCs w:val="22"/>
          <w:lang w:val="en-US"/>
        </w:rPr>
        <w:t xml:space="preserve">Well done and thankyou to junior players Luan Hanrahan, </w:t>
      </w:r>
      <w:r>
        <w:rPr>
          <w:rFonts w:ascii="Calibri" w:hAnsi="Calibri"/>
          <w:sz w:val="22"/>
          <w:szCs w:val="22"/>
        </w:rPr>
        <w:t xml:space="preserve">Fai </w:t>
      </w:r>
      <w:proofErr w:type="spellStart"/>
      <w:r>
        <w:rPr>
          <w:rFonts w:ascii="Calibri" w:hAnsi="Calibri"/>
          <w:sz w:val="22"/>
          <w:szCs w:val="22"/>
        </w:rPr>
        <w:t>Asgautsen</w:t>
      </w:r>
      <w:proofErr w:type="spellEnd"/>
      <w:r>
        <w:rPr>
          <w:rFonts w:ascii="Calibri" w:hAnsi="Calibri"/>
          <w:sz w:val="22"/>
          <w:szCs w:val="22"/>
        </w:rPr>
        <w:t xml:space="preserve"> U, Patrick Buckingham, Tom Toussaint, Hugh </w:t>
      </w:r>
      <w:proofErr w:type="spellStart"/>
      <w:r>
        <w:rPr>
          <w:rFonts w:ascii="Calibri" w:hAnsi="Calibri"/>
          <w:sz w:val="22"/>
          <w:szCs w:val="22"/>
        </w:rPr>
        <w:t>Holthouse</w:t>
      </w:r>
      <w:proofErr w:type="spellEnd"/>
      <w:r>
        <w:rPr>
          <w:rFonts w:ascii="Calibri" w:hAnsi="Calibri"/>
          <w:sz w:val="22"/>
          <w:szCs w:val="22"/>
        </w:rPr>
        <w:t xml:space="preserve">, Rylan </w:t>
      </w:r>
      <w:r>
        <w:rPr>
          <w:rFonts w:ascii="Calibri" w:hAnsi="Calibri"/>
          <w:sz w:val="22"/>
          <w:szCs w:val="22"/>
        </w:rPr>
        <w:t xml:space="preserve">Hinds, Romy Hanrahan, Octavia &amp; </w:t>
      </w:r>
      <w:proofErr w:type="spellStart"/>
      <w:r>
        <w:rPr>
          <w:rFonts w:ascii="Calibri" w:hAnsi="Calibri"/>
          <w:sz w:val="22"/>
          <w:szCs w:val="22"/>
        </w:rPr>
        <w:t>Maiya</w:t>
      </w:r>
      <w:proofErr w:type="spellEnd"/>
      <w:r>
        <w:rPr>
          <w:rFonts w:ascii="Calibri" w:hAnsi="Calibri"/>
          <w:sz w:val="22"/>
          <w:szCs w:val="22"/>
        </w:rPr>
        <w:t xml:space="preserve"> </w:t>
      </w:r>
      <w:proofErr w:type="spellStart"/>
      <w:r>
        <w:rPr>
          <w:rFonts w:ascii="Calibri" w:hAnsi="Calibri"/>
          <w:sz w:val="22"/>
          <w:szCs w:val="22"/>
        </w:rPr>
        <w:t>Geekie</w:t>
      </w:r>
      <w:proofErr w:type="spellEnd"/>
      <w:r>
        <w:rPr>
          <w:rFonts w:ascii="Calibri" w:hAnsi="Calibri"/>
          <w:sz w:val="22"/>
          <w:szCs w:val="22"/>
        </w:rPr>
        <w:t xml:space="preserve">, Milan &amp; Matisse </w:t>
      </w:r>
      <w:proofErr w:type="spellStart"/>
      <w:r>
        <w:rPr>
          <w:rFonts w:ascii="Calibri" w:hAnsi="Calibri"/>
          <w:sz w:val="22"/>
          <w:szCs w:val="22"/>
        </w:rPr>
        <w:t>Courteaux</w:t>
      </w:r>
      <w:proofErr w:type="spellEnd"/>
    </w:p>
    <w:p w14:paraId="7FBEBE63" w14:textId="77777777" w:rsidR="001B5E1C" w:rsidRDefault="001B5E1C">
      <w:pPr>
        <w:rPr>
          <w:rFonts w:cstheme="minorHAnsi"/>
          <w:b/>
          <w:bCs/>
          <w:lang w:val="en-US"/>
        </w:rPr>
      </w:pPr>
    </w:p>
    <w:p w14:paraId="539AC8AF" w14:textId="77777777" w:rsidR="001B5E1C" w:rsidRDefault="00BC0D89">
      <w:r>
        <w:t>Whilst I’m talking about comp results, I can’t ignore our seniors.</w:t>
      </w:r>
    </w:p>
    <w:p w14:paraId="7411D0FD" w14:textId="77777777" w:rsidR="001B5E1C" w:rsidRDefault="00BC0D89">
      <w:pPr>
        <w:pStyle w:val="PreformattedText"/>
      </w:pPr>
      <w:r>
        <w:rPr>
          <w:rFonts w:ascii="Calibri" w:hAnsi="Calibri"/>
          <w:sz w:val="22"/>
          <w:szCs w:val="22"/>
        </w:rPr>
        <w:t xml:space="preserve">Louise &amp; Tom </w:t>
      </w:r>
      <w:proofErr w:type="spellStart"/>
      <w:r>
        <w:rPr>
          <w:rFonts w:ascii="Calibri" w:hAnsi="Calibri"/>
          <w:sz w:val="22"/>
          <w:szCs w:val="22"/>
        </w:rPr>
        <w:t>Holthouse</w:t>
      </w:r>
      <w:proofErr w:type="spellEnd"/>
      <w:r>
        <w:rPr>
          <w:rFonts w:ascii="Calibri" w:hAnsi="Calibri"/>
          <w:sz w:val="22"/>
          <w:szCs w:val="22"/>
        </w:rPr>
        <w:t>, Shelly, Estelle &amp; Hamish Fanning, Jayde Bertrand, Tristan Smith, Anna Dixon, Will Meade, Den</w:t>
      </w:r>
      <w:r>
        <w:rPr>
          <w:rFonts w:ascii="Calibri" w:hAnsi="Calibri"/>
          <w:sz w:val="22"/>
          <w:szCs w:val="22"/>
        </w:rPr>
        <w:t xml:space="preserve">ise Moore, Bruce Atkinson, Chrissy Holzer, Dennis </w:t>
      </w:r>
      <w:proofErr w:type="spellStart"/>
      <w:r>
        <w:rPr>
          <w:rFonts w:ascii="Calibri" w:hAnsi="Calibri"/>
          <w:sz w:val="22"/>
          <w:szCs w:val="22"/>
        </w:rPr>
        <w:t>Staight</w:t>
      </w:r>
      <w:proofErr w:type="spellEnd"/>
      <w:r>
        <w:rPr>
          <w:rFonts w:ascii="Calibri" w:hAnsi="Calibri"/>
          <w:sz w:val="22"/>
          <w:szCs w:val="22"/>
        </w:rPr>
        <w:t>, Jan Heffernan, Peter Newnham, Jo Harrison</w:t>
      </w:r>
    </w:p>
    <w:p w14:paraId="6A8B7DEE" w14:textId="77777777" w:rsidR="001B5E1C" w:rsidRDefault="001B5E1C">
      <w:pPr>
        <w:rPr>
          <w:b/>
          <w:bCs/>
        </w:rPr>
      </w:pPr>
    </w:p>
    <w:p w14:paraId="046B15C4" w14:textId="77777777" w:rsidR="001B5E1C" w:rsidRDefault="00BC0D89">
      <w:r>
        <w:rPr>
          <w:b/>
          <w:bCs/>
        </w:rPr>
        <w:t>Senior B grade team ‘King Parrots’</w:t>
      </w:r>
      <w:r>
        <w:t xml:space="preserve"> was a mixed age group of players and a bit of a family affair with adults and their children making up many of their pl</w:t>
      </w:r>
      <w:r>
        <w:t xml:space="preserve">ayers.  They finished at the bottom of the ladder and had a great time playing tennis on Saturday afternoons.  </w:t>
      </w:r>
    </w:p>
    <w:p w14:paraId="1B2EAED0" w14:textId="77777777" w:rsidR="001B5E1C" w:rsidRDefault="00BC0D89">
      <w:r>
        <w:rPr>
          <w:b/>
          <w:bCs/>
        </w:rPr>
        <w:t xml:space="preserve">Senior B grade team ‘Sea Eagles’ </w:t>
      </w:r>
      <w:r>
        <w:t xml:space="preserve">comprised several more experienced players and proudly made it to the semi-finals.  I believe this may qualify </w:t>
      </w:r>
      <w:r>
        <w:t>them to play in A grade for the next season which is a great achievement.</w:t>
      </w:r>
    </w:p>
    <w:p w14:paraId="68F51449" w14:textId="77777777" w:rsidR="001B5E1C" w:rsidRDefault="00BC0D89">
      <w:r>
        <w:t xml:space="preserve">Thank you to team managers </w:t>
      </w:r>
      <w:r>
        <w:rPr>
          <w:b/>
          <w:bCs/>
        </w:rPr>
        <w:t xml:space="preserve">Julian Toussaint, Pete </w:t>
      </w:r>
      <w:proofErr w:type="spellStart"/>
      <w:r>
        <w:rPr>
          <w:b/>
          <w:bCs/>
        </w:rPr>
        <w:t>Geekie</w:t>
      </w:r>
      <w:proofErr w:type="spellEnd"/>
      <w:r>
        <w:rPr>
          <w:b/>
          <w:bCs/>
        </w:rPr>
        <w:t xml:space="preserve">, Anna </w:t>
      </w:r>
      <w:proofErr w:type="gramStart"/>
      <w:r>
        <w:rPr>
          <w:b/>
          <w:bCs/>
        </w:rPr>
        <w:t>Dixon</w:t>
      </w:r>
      <w:proofErr w:type="gramEnd"/>
      <w:r>
        <w:rPr>
          <w:b/>
          <w:bCs/>
        </w:rPr>
        <w:t xml:space="preserve"> </w:t>
      </w:r>
      <w:r>
        <w:t>and</w:t>
      </w:r>
      <w:r>
        <w:rPr>
          <w:b/>
          <w:bCs/>
        </w:rPr>
        <w:t xml:space="preserve"> Louise </w:t>
      </w:r>
      <w:proofErr w:type="spellStart"/>
      <w:r>
        <w:rPr>
          <w:b/>
          <w:bCs/>
        </w:rPr>
        <w:t>Holthouse</w:t>
      </w:r>
      <w:proofErr w:type="spellEnd"/>
      <w:r>
        <w:t xml:space="preserve"> for taking on the role for the season gone.</w:t>
      </w:r>
    </w:p>
    <w:p w14:paraId="1D18339A" w14:textId="77777777" w:rsidR="001B5E1C" w:rsidRDefault="00BC0D89">
      <w:pPr>
        <w:rPr>
          <w:b/>
          <w:bCs/>
        </w:rPr>
      </w:pPr>
      <w:r>
        <w:rPr>
          <w:b/>
          <w:bCs/>
        </w:rPr>
        <w:t>New season ahead - Expected start date is beginn</w:t>
      </w:r>
      <w:r>
        <w:rPr>
          <w:b/>
          <w:bCs/>
        </w:rPr>
        <w:t xml:space="preserve">ing of October.  </w:t>
      </w:r>
    </w:p>
    <w:p w14:paraId="448050D2" w14:textId="77777777" w:rsidR="001B5E1C" w:rsidRDefault="00BC0D89">
      <w:r>
        <w:t>The PDTA are yet to have their AGM and new season meeting to finalise the details.  It is anticipated that all the teams from last season will enter once again but this is TBC.</w:t>
      </w:r>
    </w:p>
    <w:p w14:paraId="09A952C5" w14:textId="77777777" w:rsidR="001B5E1C" w:rsidRDefault="00BC0D89">
      <w:r>
        <w:lastRenderedPageBreak/>
        <w:t>More uniform tops will be required as some of our juniors may</w:t>
      </w:r>
      <w:r>
        <w:t xml:space="preserve"> have outgrown last year’s.  There may be approximately 11 juniors playing with maybe half or more needing new tops.  There may be new seniors that join in too.</w:t>
      </w:r>
    </w:p>
    <w:p w14:paraId="3FD9182C" w14:textId="77777777" w:rsidR="001B5E1C" w:rsidRDefault="00BC0D89">
      <w:pPr>
        <w:spacing w:line="240" w:lineRule="auto"/>
      </w:pPr>
      <w:r>
        <w:rPr>
          <w:rFonts w:cstheme="minorHAnsi"/>
          <w:lang w:val="en-US"/>
        </w:rPr>
        <w:t>Those playing in comp receive a top from the club to be handed back if they no longer wish to p</w:t>
      </w:r>
      <w:r>
        <w:rPr>
          <w:rFonts w:cstheme="minorHAnsi"/>
          <w:lang w:val="en-US"/>
        </w:rPr>
        <w:t xml:space="preserve">lay comp.  Just like the cricket club, this will result in stock of uniform that we can hand out as required. Hoodies and extra can be purchased by all team players and other members that want them. </w:t>
      </w:r>
    </w:p>
    <w:p w14:paraId="06812A34" w14:textId="77777777" w:rsidR="001B5E1C" w:rsidRDefault="001B5E1C">
      <w:pPr>
        <w:pStyle w:val="NoSpacing"/>
        <w:ind w:left="720"/>
      </w:pPr>
    </w:p>
    <w:p w14:paraId="243CB4AE" w14:textId="77777777" w:rsidR="001B5E1C" w:rsidRDefault="00BC0D89">
      <w:pPr>
        <w:pStyle w:val="NoSpacing"/>
        <w:rPr>
          <w:b/>
          <w:bCs/>
        </w:rPr>
      </w:pPr>
      <w:r>
        <w:rPr>
          <w:b/>
          <w:bCs/>
        </w:rPr>
        <w:t>2) Treasurers Report/Summary Accounts</w:t>
      </w:r>
    </w:p>
    <w:p w14:paraId="47EC3BFF" w14:textId="77777777" w:rsidR="001B5E1C" w:rsidRDefault="001B5E1C">
      <w:pPr>
        <w:pStyle w:val="NoSpacing"/>
      </w:pPr>
    </w:p>
    <w:p w14:paraId="4CC675BC" w14:textId="77777777" w:rsidR="001B5E1C" w:rsidRDefault="00BC0D89">
      <w:pPr>
        <w:pStyle w:val="BodyText"/>
        <w:spacing w:line="240" w:lineRule="auto"/>
        <w:rPr>
          <w:b/>
          <w:bCs/>
        </w:rPr>
      </w:pPr>
      <w:r>
        <w:rPr>
          <w:b/>
          <w:bCs/>
        </w:rPr>
        <w:t>Opening Balance</w:t>
      </w:r>
      <w:r>
        <w:rPr>
          <w:b/>
          <w:bCs/>
        </w:rPr>
        <w:tab/>
      </w:r>
      <w:r>
        <w:rPr>
          <w:b/>
          <w:bCs/>
        </w:rPr>
        <w:tab/>
      </w:r>
      <w:r>
        <w:rPr>
          <w:b/>
          <w:bCs/>
        </w:rPr>
        <w:tab/>
      </w:r>
      <w:r>
        <w:rPr>
          <w:b/>
          <w:bCs/>
        </w:rPr>
        <w:tab/>
      </w:r>
      <w:r>
        <w:rPr>
          <w:b/>
          <w:bCs/>
        </w:rPr>
        <w:tab/>
      </w:r>
      <w:r>
        <w:rPr>
          <w:b/>
          <w:bCs/>
        </w:rPr>
        <w:tab/>
      </w:r>
      <w:r>
        <w:rPr>
          <w:b/>
          <w:bCs/>
        </w:rPr>
        <w:tab/>
      </w:r>
      <w:r>
        <w:rPr>
          <w:b/>
          <w:bCs/>
          <w:lang w:val="en-US"/>
        </w:rPr>
        <w:t>$ 7,905.63</w:t>
      </w:r>
      <w:r>
        <w:rPr>
          <w:b/>
          <w:bCs/>
        </w:rPr>
        <w:tab/>
      </w:r>
      <w:r>
        <w:rPr>
          <w:b/>
          <w:bCs/>
        </w:rPr>
        <w:tab/>
      </w:r>
      <w:r>
        <w:rPr>
          <w:b/>
          <w:bCs/>
        </w:rPr>
        <w:tab/>
      </w:r>
      <w:r>
        <w:rPr>
          <w:b/>
          <w:bCs/>
        </w:rPr>
        <w:tab/>
      </w:r>
    </w:p>
    <w:p w14:paraId="749F8DCD" w14:textId="77777777" w:rsidR="001B5E1C" w:rsidRDefault="00BC0D89">
      <w:pPr>
        <w:pStyle w:val="BodyText"/>
        <w:spacing w:line="240" w:lineRule="auto"/>
        <w:rPr>
          <w:b/>
          <w:bCs/>
        </w:rPr>
      </w:pPr>
      <w:r>
        <w:rPr>
          <w:b/>
          <w:bCs/>
        </w:rPr>
        <w:t>Income</w:t>
      </w:r>
    </w:p>
    <w:p w14:paraId="280FEFE1" w14:textId="77777777" w:rsidR="001B5E1C" w:rsidRDefault="00BC0D89">
      <w:pPr>
        <w:pStyle w:val="NoSpacing"/>
      </w:pPr>
      <w:r>
        <w:t>Grants</w:t>
      </w:r>
      <w:r>
        <w:tab/>
      </w:r>
      <w:r>
        <w:tab/>
      </w:r>
      <w:r>
        <w:tab/>
      </w:r>
      <w:r>
        <w:tab/>
      </w:r>
      <w:r>
        <w:tab/>
        <w:t>$ 2,187</w:t>
      </w:r>
    </w:p>
    <w:p w14:paraId="06724EB4" w14:textId="77777777" w:rsidR="001B5E1C" w:rsidRDefault="00BC0D89">
      <w:pPr>
        <w:pStyle w:val="NoSpacing"/>
      </w:pPr>
      <w:r>
        <w:t>Memberships</w:t>
      </w:r>
      <w:r>
        <w:tab/>
      </w:r>
      <w:r>
        <w:tab/>
      </w:r>
      <w:r>
        <w:tab/>
      </w:r>
      <w:r>
        <w:tab/>
        <w:t>$ 1,415</w:t>
      </w:r>
    </w:p>
    <w:p w14:paraId="6A41F933" w14:textId="77777777" w:rsidR="001B5E1C" w:rsidRDefault="00BC0D89">
      <w:pPr>
        <w:pStyle w:val="NoSpacing"/>
      </w:pPr>
      <w:r>
        <w:t>Court Fees</w:t>
      </w:r>
      <w:r>
        <w:tab/>
      </w:r>
      <w:r>
        <w:tab/>
      </w:r>
      <w:r>
        <w:tab/>
      </w:r>
      <w:r>
        <w:tab/>
      </w:r>
      <w:r>
        <w:tab/>
        <w:t>$    450</w:t>
      </w:r>
    </w:p>
    <w:p w14:paraId="00020102" w14:textId="77777777" w:rsidR="001B5E1C" w:rsidRDefault="00BC0D89">
      <w:pPr>
        <w:pStyle w:val="NoSpacing"/>
      </w:pPr>
      <w:r>
        <w:t>Hoodies/tops</w:t>
      </w:r>
      <w:r>
        <w:tab/>
      </w:r>
      <w:r>
        <w:tab/>
      </w:r>
      <w:r>
        <w:tab/>
      </w:r>
      <w:r>
        <w:tab/>
        <w:t>$    700</w:t>
      </w:r>
    </w:p>
    <w:p w14:paraId="67ED5748" w14:textId="77777777" w:rsidR="001B5E1C" w:rsidRDefault="00BC0D89">
      <w:pPr>
        <w:pStyle w:val="NoSpacing"/>
      </w:pPr>
      <w:r>
        <w:t>Interest</w:t>
      </w:r>
      <w:proofErr w:type="gramStart"/>
      <w:r>
        <w:tab/>
        <w:t xml:space="preserve">  </w:t>
      </w:r>
      <w:r>
        <w:tab/>
      </w:r>
      <w:proofErr w:type="gramEnd"/>
      <w:r>
        <w:tab/>
      </w:r>
      <w:r>
        <w:tab/>
      </w:r>
      <w:r>
        <w:tab/>
        <w:t>$        7.82</w:t>
      </w:r>
    </w:p>
    <w:p w14:paraId="173A4FC9" w14:textId="77777777" w:rsidR="001B5E1C" w:rsidRDefault="00BC0D89">
      <w:pPr>
        <w:pStyle w:val="BodyText"/>
        <w:spacing w:line="240" w:lineRule="auto"/>
        <w:rPr>
          <w:b/>
          <w:bCs/>
        </w:rPr>
      </w:pPr>
      <w:r>
        <w:rPr>
          <w:b/>
          <w:bCs/>
          <w:lang w:val="en-US"/>
        </w:rPr>
        <w:t>Total Income</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$ 4,759.82</w:t>
      </w:r>
    </w:p>
    <w:p w14:paraId="33137F34" w14:textId="77777777" w:rsidR="001B5E1C" w:rsidRDefault="00BC0D89">
      <w:pPr>
        <w:pStyle w:val="BodyText"/>
        <w:spacing w:line="240" w:lineRule="auto"/>
        <w:rPr>
          <w:b/>
          <w:bCs/>
        </w:rPr>
      </w:pPr>
      <w:r>
        <w:rPr>
          <w:b/>
          <w:bCs/>
          <w:lang w:val="en-US"/>
        </w:rPr>
        <w:t>Expenditure</w:t>
      </w:r>
      <w:r>
        <w:rPr>
          <w:b/>
          <w:bCs/>
          <w:lang w:val="en-US"/>
        </w:rPr>
        <w:tab/>
      </w:r>
    </w:p>
    <w:p w14:paraId="0E03B5AD" w14:textId="77777777" w:rsidR="001B5E1C" w:rsidRDefault="00BC0D89">
      <w:pPr>
        <w:pStyle w:val="NoSpacing"/>
      </w:pPr>
      <w:r>
        <w:t>Hoodies/tops</w:t>
      </w:r>
      <w:r>
        <w:tab/>
      </w:r>
      <w:r>
        <w:tab/>
      </w:r>
      <w:r>
        <w:tab/>
      </w:r>
      <w:r>
        <w:tab/>
        <w:t>$ 1,492</w:t>
      </w:r>
    </w:p>
    <w:p w14:paraId="3F5D61C6" w14:textId="77777777" w:rsidR="001B5E1C" w:rsidRDefault="00BC0D89">
      <w:pPr>
        <w:pStyle w:val="NoSpacing"/>
      </w:pPr>
      <w:r>
        <w:t>Affiliations</w:t>
      </w:r>
      <w:r>
        <w:tab/>
      </w:r>
      <w:r>
        <w:tab/>
      </w:r>
      <w:r>
        <w:tab/>
      </w:r>
      <w:r>
        <w:tab/>
      </w:r>
      <w:r>
        <w:tab/>
        <w:t>$    363.8</w:t>
      </w:r>
    </w:p>
    <w:p w14:paraId="7C7CBE0B" w14:textId="77777777" w:rsidR="001B5E1C" w:rsidRDefault="00BC0D89">
      <w:pPr>
        <w:pStyle w:val="NoSpacing"/>
      </w:pPr>
      <w:r>
        <w:t>Repairs/balls</w:t>
      </w:r>
      <w:r>
        <w:tab/>
      </w:r>
      <w:r>
        <w:tab/>
      </w:r>
      <w:r>
        <w:tab/>
      </w:r>
      <w:r>
        <w:tab/>
        <w:t>$    421.49</w:t>
      </w:r>
    </w:p>
    <w:p w14:paraId="5893B962" w14:textId="77777777" w:rsidR="001B5E1C" w:rsidRDefault="00BC0D89">
      <w:pPr>
        <w:pStyle w:val="NoSpacing"/>
      </w:pPr>
      <w:r>
        <w:t>Misc.</w:t>
      </w:r>
      <w:r>
        <w:tab/>
      </w:r>
      <w:r>
        <w:tab/>
      </w:r>
      <w:r>
        <w:tab/>
      </w:r>
      <w:r>
        <w:tab/>
      </w:r>
      <w:r>
        <w:tab/>
      </w:r>
      <w:r>
        <w:tab/>
        <w:t>$   306.3</w:t>
      </w:r>
    </w:p>
    <w:p w14:paraId="363BDB84" w14:textId="77777777" w:rsidR="001B5E1C" w:rsidRDefault="00BC0D89">
      <w:pPr>
        <w:pStyle w:val="BodyText"/>
        <w:spacing w:line="240" w:lineRule="auto"/>
        <w:rPr>
          <w:b/>
          <w:bCs/>
        </w:rPr>
      </w:pPr>
      <w:r>
        <w:rPr>
          <w:b/>
          <w:bCs/>
          <w:lang w:val="en-US"/>
        </w:rPr>
        <w:t>Total Exp</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$ 2,583.59</w:t>
      </w:r>
    </w:p>
    <w:p w14:paraId="3161148C" w14:textId="77777777" w:rsidR="001B5E1C" w:rsidRDefault="00BC0D89">
      <w:pPr>
        <w:pStyle w:val="BodyText"/>
        <w:spacing w:line="240" w:lineRule="auto"/>
        <w:rPr>
          <w:b/>
          <w:bCs/>
        </w:rPr>
      </w:pPr>
      <w:r>
        <w:rPr>
          <w:b/>
          <w:bCs/>
          <w:lang w:val="en-US"/>
        </w:rPr>
        <w:t>Surplus</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$ 2,176.23</w:t>
      </w:r>
    </w:p>
    <w:p w14:paraId="745DFE2C" w14:textId="77777777" w:rsidR="001B5E1C" w:rsidRDefault="00BC0D89">
      <w:pPr>
        <w:pStyle w:val="BodyText"/>
        <w:spacing w:line="240" w:lineRule="auto"/>
        <w:rPr>
          <w:b/>
          <w:bCs/>
        </w:rPr>
      </w:pPr>
      <w:r>
        <w:rPr>
          <w:b/>
          <w:bCs/>
        </w:rPr>
        <w:t>Closing Balance</w:t>
      </w:r>
      <w:r>
        <w:rPr>
          <w:b/>
          <w:bCs/>
        </w:rPr>
        <w:tab/>
      </w:r>
      <w:r>
        <w:rPr>
          <w:b/>
          <w:bCs/>
        </w:rPr>
        <w:tab/>
      </w:r>
      <w:r>
        <w:rPr>
          <w:b/>
          <w:bCs/>
        </w:rPr>
        <w:tab/>
      </w:r>
      <w:r>
        <w:rPr>
          <w:b/>
          <w:bCs/>
        </w:rPr>
        <w:tab/>
      </w:r>
      <w:r>
        <w:rPr>
          <w:b/>
          <w:bCs/>
        </w:rPr>
        <w:tab/>
      </w:r>
      <w:r>
        <w:rPr>
          <w:b/>
          <w:bCs/>
        </w:rPr>
        <w:t xml:space="preserve"> </w:t>
      </w:r>
      <w:r>
        <w:rPr>
          <w:b/>
          <w:bCs/>
        </w:rPr>
        <w:tab/>
      </w:r>
      <w:r>
        <w:rPr>
          <w:b/>
          <w:bCs/>
        </w:rPr>
        <w:tab/>
        <w:t xml:space="preserve">$10,157.81 </w:t>
      </w:r>
    </w:p>
    <w:p w14:paraId="54ECCA7B" w14:textId="77777777" w:rsidR="001B5E1C" w:rsidRDefault="00BC0D89">
      <w:pPr>
        <w:pStyle w:val="BodyText"/>
        <w:spacing w:line="240" w:lineRule="auto"/>
        <w:rPr>
          <w:b/>
          <w:bCs/>
        </w:rPr>
      </w:pPr>
      <w:r>
        <w:rPr>
          <w:b/>
          <w:bCs/>
        </w:rPr>
        <w:tab/>
      </w:r>
      <w:r>
        <w:rPr>
          <w:b/>
          <w:bCs/>
        </w:rPr>
        <w:tab/>
      </w:r>
      <w:r>
        <w:rPr>
          <w:b/>
          <w:bCs/>
        </w:rPr>
        <w:tab/>
      </w:r>
      <w:r>
        <w:rPr>
          <w:b/>
          <w:bCs/>
        </w:rPr>
        <w:tab/>
      </w:r>
      <w:r>
        <w:rPr>
          <w:b/>
          <w:bCs/>
        </w:rPr>
        <w:tab/>
      </w:r>
      <w:r>
        <w:rPr>
          <w:b/>
          <w:bCs/>
        </w:rPr>
        <w:tab/>
      </w:r>
      <w:r>
        <w:rPr>
          <w:b/>
          <w:bCs/>
        </w:rPr>
        <w:tab/>
      </w:r>
      <w:r>
        <w:t>of which $6000 is court maintenance fund term deposit</w:t>
      </w:r>
    </w:p>
    <w:p w14:paraId="1B20AB20" w14:textId="77777777" w:rsidR="001B5E1C" w:rsidRDefault="00BC0D89">
      <w:pPr>
        <w:pStyle w:val="BodyText"/>
        <w:spacing w:line="240" w:lineRule="auto"/>
      </w:pPr>
      <w:r>
        <w:t>The club therefore continues in a sound financial positi</w:t>
      </w:r>
      <w:r>
        <w:t>on with no need to change subscriptions.</w:t>
      </w:r>
    </w:p>
    <w:p w14:paraId="4F51A751" w14:textId="77777777" w:rsidR="001B5E1C" w:rsidRDefault="00BC0D89">
      <w:pPr>
        <w:pStyle w:val="BodyText"/>
        <w:spacing w:line="240" w:lineRule="auto"/>
        <w:rPr>
          <w:b/>
          <w:bCs/>
        </w:rPr>
      </w:pPr>
      <w:r>
        <w:rPr>
          <w:b/>
          <w:bCs/>
        </w:rPr>
        <w:t>Treasurers Report was approved unanimously</w:t>
      </w:r>
    </w:p>
    <w:p w14:paraId="0A8CAD37" w14:textId="77777777" w:rsidR="001B5E1C" w:rsidRDefault="001B5E1C">
      <w:pPr>
        <w:pStyle w:val="BodyText"/>
        <w:spacing w:line="240" w:lineRule="auto"/>
        <w:rPr>
          <w:b/>
          <w:bCs/>
        </w:rPr>
      </w:pPr>
    </w:p>
    <w:p w14:paraId="51DDC1D7" w14:textId="77777777" w:rsidR="001B5E1C" w:rsidRDefault="00BC0D89">
      <w:pPr>
        <w:pStyle w:val="BodyText"/>
        <w:spacing w:line="240" w:lineRule="auto"/>
        <w:rPr>
          <w:b/>
          <w:bCs/>
        </w:rPr>
      </w:pPr>
      <w:r>
        <w:rPr>
          <w:b/>
          <w:bCs/>
        </w:rPr>
        <w:t>3)</w:t>
      </w:r>
      <w:r>
        <w:rPr>
          <w:b/>
          <w:bCs/>
        </w:rPr>
        <w:tab/>
        <w:t>Election of Officers</w:t>
      </w:r>
    </w:p>
    <w:p w14:paraId="43622B0C" w14:textId="77777777" w:rsidR="001B5E1C" w:rsidRDefault="00BC0D89">
      <w:pPr>
        <w:pStyle w:val="BodyText"/>
        <w:spacing w:line="240" w:lineRule="auto"/>
      </w:pPr>
      <w:r>
        <w:t>The following were nominated to the committee and elected unopposed</w:t>
      </w:r>
    </w:p>
    <w:p w14:paraId="281A5250" w14:textId="77777777" w:rsidR="001B5E1C" w:rsidRDefault="00BC0D89">
      <w:pPr>
        <w:pStyle w:val="BodyText"/>
        <w:spacing w:line="240" w:lineRule="auto"/>
        <w:rPr>
          <w:b/>
          <w:bCs/>
        </w:rPr>
      </w:pPr>
      <w:r>
        <w:rPr>
          <w:b/>
          <w:bCs/>
        </w:rPr>
        <w:t>President</w:t>
      </w:r>
      <w:r>
        <w:rPr>
          <w:b/>
          <w:bCs/>
        </w:rPr>
        <w:tab/>
      </w:r>
      <w:r>
        <w:rPr>
          <w:b/>
          <w:bCs/>
        </w:rPr>
        <w:tab/>
      </w:r>
      <w:r>
        <w:rPr>
          <w:b/>
          <w:bCs/>
        </w:rPr>
        <w:tab/>
        <w:t>Tim Cobb</w:t>
      </w:r>
    </w:p>
    <w:p w14:paraId="14D49092" w14:textId="77777777" w:rsidR="001B5E1C" w:rsidRDefault="00BC0D89">
      <w:pPr>
        <w:pStyle w:val="BodyText"/>
        <w:spacing w:line="240" w:lineRule="auto"/>
        <w:rPr>
          <w:b/>
          <w:bCs/>
        </w:rPr>
      </w:pPr>
      <w:r>
        <w:rPr>
          <w:b/>
          <w:bCs/>
        </w:rPr>
        <w:t>Secretary</w:t>
      </w:r>
      <w:r>
        <w:rPr>
          <w:b/>
          <w:bCs/>
        </w:rPr>
        <w:tab/>
      </w:r>
      <w:r>
        <w:rPr>
          <w:b/>
          <w:bCs/>
        </w:rPr>
        <w:tab/>
      </w:r>
      <w:r>
        <w:rPr>
          <w:b/>
          <w:bCs/>
        </w:rPr>
        <w:tab/>
        <w:t>tba – seeking a volunteer – not too much invol</w:t>
      </w:r>
      <w:r>
        <w:rPr>
          <w:b/>
          <w:bCs/>
        </w:rPr>
        <w:t>ved – pls speak to Tim</w:t>
      </w:r>
    </w:p>
    <w:p w14:paraId="39BAEBC9" w14:textId="77777777" w:rsidR="001B5E1C" w:rsidRDefault="00BC0D89">
      <w:pPr>
        <w:pStyle w:val="BodyText"/>
        <w:spacing w:line="240" w:lineRule="auto"/>
        <w:rPr>
          <w:b/>
          <w:bCs/>
        </w:rPr>
      </w:pPr>
      <w:r>
        <w:rPr>
          <w:b/>
          <w:bCs/>
        </w:rPr>
        <w:t>Treasurer</w:t>
      </w:r>
      <w:r>
        <w:rPr>
          <w:b/>
          <w:bCs/>
        </w:rPr>
        <w:tab/>
      </w:r>
      <w:r>
        <w:rPr>
          <w:b/>
          <w:bCs/>
        </w:rPr>
        <w:tab/>
      </w:r>
      <w:r>
        <w:rPr>
          <w:b/>
          <w:bCs/>
        </w:rPr>
        <w:tab/>
        <w:t>Chrissy Holzer</w:t>
      </w:r>
    </w:p>
    <w:p w14:paraId="52F44114" w14:textId="77777777" w:rsidR="001B5E1C" w:rsidRDefault="00BC0D89">
      <w:pPr>
        <w:pStyle w:val="BodyText"/>
        <w:spacing w:line="240" w:lineRule="auto"/>
        <w:rPr>
          <w:b/>
          <w:bCs/>
        </w:rPr>
      </w:pPr>
      <w:r>
        <w:rPr>
          <w:b/>
          <w:bCs/>
        </w:rPr>
        <w:t>Junior Rep</w:t>
      </w:r>
      <w:r>
        <w:rPr>
          <w:b/>
          <w:bCs/>
        </w:rPr>
        <w:tab/>
      </w:r>
      <w:r>
        <w:rPr>
          <w:b/>
          <w:bCs/>
        </w:rPr>
        <w:tab/>
      </w:r>
      <w:r>
        <w:rPr>
          <w:b/>
          <w:bCs/>
        </w:rPr>
        <w:tab/>
        <w:t>Jane Buckingham</w:t>
      </w:r>
      <w:r>
        <w:rPr>
          <w:b/>
          <w:bCs/>
        </w:rPr>
        <w:tab/>
        <w:t xml:space="preserve"> </w:t>
      </w:r>
      <w:proofErr w:type="gramStart"/>
      <w:r>
        <w:rPr>
          <w:b/>
          <w:bCs/>
        </w:rPr>
        <w:t xml:space="preserve">   (</w:t>
      </w:r>
      <w:proofErr w:type="gramEnd"/>
      <w:r>
        <w:rPr>
          <w:b/>
          <w:bCs/>
        </w:rPr>
        <w:t>PDTA rep, Junior team organiser)</w:t>
      </w:r>
    </w:p>
    <w:p w14:paraId="7F718BE8" w14:textId="77777777" w:rsidR="001B5E1C" w:rsidRDefault="00BC0D89">
      <w:pPr>
        <w:pStyle w:val="BodyText"/>
        <w:spacing w:line="240" w:lineRule="auto"/>
        <w:rPr>
          <w:b/>
          <w:bCs/>
        </w:rPr>
      </w:pPr>
      <w:r>
        <w:rPr>
          <w:b/>
          <w:bCs/>
        </w:rPr>
        <w:t>Senior Rep</w:t>
      </w:r>
      <w:r>
        <w:rPr>
          <w:b/>
          <w:bCs/>
        </w:rPr>
        <w:tab/>
      </w:r>
      <w:r>
        <w:rPr>
          <w:b/>
          <w:bCs/>
        </w:rPr>
        <w:tab/>
      </w:r>
      <w:r>
        <w:rPr>
          <w:b/>
          <w:bCs/>
        </w:rPr>
        <w:tab/>
      </w:r>
      <w:r>
        <w:rPr>
          <w:b/>
          <w:bCs/>
        </w:rPr>
        <w:t>Anna Dixon</w:t>
      </w:r>
      <w:r>
        <w:rPr>
          <w:b/>
          <w:bCs/>
        </w:rPr>
        <w:tab/>
      </w:r>
      <w:r>
        <w:rPr>
          <w:b/>
          <w:bCs/>
        </w:rPr>
        <w:tab/>
        <w:t xml:space="preserve"> </w:t>
      </w:r>
      <w:proofErr w:type="gramStart"/>
      <w:r>
        <w:rPr>
          <w:b/>
          <w:bCs/>
        </w:rPr>
        <w:t xml:space="preserve">   (</w:t>
      </w:r>
      <w:proofErr w:type="gramEnd"/>
      <w:r>
        <w:rPr>
          <w:b/>
          <w:bCs/>
        </w:rPr>
        <w:t xml:space="preserve">Child Safety Rep, Senior team organiser, webmaster) </w:t>
      </w:r>
    </w:p>
    <w:p w14:paraId="421135D9" w14:textId="77777777" w:rsidR="001B5E1C" w:rsidRDefault="00BC0D89">
      <w:pPr>
        <w:pStyle w:val="BodyText"/>
        <w:spacing w:line="240" w:lineRule="auto"/>
        <w:rPr>
          <w:b/>
          <w:bCs/>
        </w:rPr>
      </w:pPr>
      <w:r>
        <w:rPr>
          <w:b/>
          <w:bCs/>
        </w:rPr>
        <w:t>Committee Members</w:t>
      </w:r>
      <w:r>
        <w:rPr>
          <w:b/>
          <w:bCs/>
        </w:rPr>
        <w:tab/>
        <w:t xml:space="preserve">Ken </w:t>
      </w:r>
      <w:proofErr w:type="spellStart"/>
      <w:r>
        <w:rPr>
          <w:b/>
          <w:bCs/>
        </w:rPr>
        <w:t>Hanslik</w:t>
      </w:r>
      <w:proofErr w:type="spellEnd"/>
      <w:r>
        <w:rPr>
          <w:b/>
          <w:bCs/>
        </w:rPr>
        <w:t>, Denise Moore, Jo Harrison</w:t>
      </w:r>
    </w:p>
    <w:p w14:paraId="294B9555" w14:textId="77777777" w:rsidR="001B5E1C" w:rsidRDefault="00BC0D89">
      <w:pPr>
        <w:pStyle w:val="BodyText"/>
        <w:spacing w:line="240" w:lineRule="auto"/>
        <w:rPr>
          <w:b/>
          <w:bCs/>
        </w:rPr>
      </w:pPr>
      <w:r>
        <w:rPr>
          <w:b/>
          <w:bCs/>
        </w:rPr>
        <w:t>Maintenance Rep</w:t>
      </w:r>
      <w:r>
        <w:rPr>
          <w:b/>
          <w:bCs/>
        </w:rPr>
        <w:tab/>
        <w:t>Bruce Atkinson</w:t>
      </w:r>
    </w:p>
    <w:p w14:paraId="53ACAD01" w14:textId="77777777" w:rsidR="001B5E1C" w:rsidRDefault="001B5E1C">
      <w:pPr>
        <w:spacing w:line="240" w:lineRule="auto"/>
        <w:rPr>
          <w:rFonts w:cstheme="minorHAnsi"/>
          <w:lang w:val="en-US"/>
        </w:rPr>
      </w:pPr>
    </w:p>
    <w:p w14:paraId="2275D203" w14:textId="77777777" w:rsidR="001B5E1C" w:rsidRDefault="00BC0D89">
      <w:pPr>
        <w:pStyle w:val="ListParagraph"/>
        <w:numPr>
          <w:ilvl w:val="0"/>
          <w:numId w:val="1"/>
        </w:numPr>
      </w:pPr>
      <w:r>
        <w:rPr>
          <w:rFonts w:eastAsia="Calibri" w:cstheme="minorHAnsi"/>
          <w:b/>
          <w:bCs/>
          <w:lang w:val="en-US"/>
        </w:rPr>
        <w:lastRenderedPageBreak/>
        <w:t>Set subscriptions for 2020/21</w:t>
      </w:r>
      <w:r>
        <w:rPr>
          <w:rFonts w:eastAsia="Calibri" w:cstheme="minorHAnsi"/>
          <w:b/>
          <w:bCs/>
          <w:lang w:val="en-US"/>
        </w:rPr>
        <w:tab/>
        <w:t xml:space="preserve"> </w:t>
      </w:r>
    </w:p>
    <w:p w14:paraId="1D067DFB" w14:textId="77777777" w:rsidR="001B5E1C" w:rsidRDefault="00BC0D89">
      <w:pPr>
        <w:ind w:left="360"/>
      </w:pPr>
      <w:r>
        <w:rPr>
          <w:rFonts w:eastAsia="Calibri" w:cstheme="minorHAnsi"/>
          <w:lang w:val="en-US"/>
        </w:rPr>
        <w:t>It was agreed unanimously that s</w:t>
      </w:r>
      <w:r>
        <w:rPr>
          <w:lang w:val="en-US"/>
        </w:rPr>
        <w:t>ubscriptions for 20/21 will remain unchanged</w:t>
      </w:r>
    </w:p>
    <w:p w14:paraId="1D1BC533" w14:textId="77777777" w:rsidR="001B5E1C" w:rsidRDefault="00BC0D89">
      <w:pPr>
        <w:pStyle w:val="NoSpacing"/>
        <w:ind w:left="2160" w:firstLine="720"/>
      </w:pPr>
      <w:r>
        <w:rPr>
          <w:lang w:val="en-US"/>
        </w:rPr>
        <w:t>$50 for adults</w:t>
      </w:r>
    </w:p>
    <w:p w14:paraId="4D690626" w14:textId="77777777" w:rsidR="001B5E1C" w:rsidRDefault="00BC0D89">
      <w:pPr>
        <w:pStyle w:val="NoSpacing"/>
        <w:ind w:left="2160" w:firstLine="720"/>
      </w:pPr>
      <w:r>
        <w:rPr>
          <w:lang w:val="en-US"/>
        </w:rPr>
        <w:t>$30 for youth members (18 and under)</w:t>
      </w:r>
    </w:p>
    <w:p w14:paraId="511DCABA" w14:textId="77777777" w:rsidR="001B5E1C" w:rsidRDefault="00BC0D89">
      <w:pPr>
        <w:pStyle w:val="NoSpacing"/>
        <w:ind w:left="2160" w:firstLine="720"/>
      </w:pPr>
      <w:r>
        <w:rPr>
          <w:lang w:val="en-US"/>
        </w:rPr>
        <w:t>$10 for junior members (12 and under)</w:t>
      </w:r>
    </w:p>
    <w:p w14:paraId="7EF72320" w14:textId="77777777" w:rsidR="001B5E1C" w:rsidRDefault="00BC0D89">
      <w:pPr>
        <w:pStyle w:val="NoSpacing"/>
        <w:ind w:left="2160" w:firstLine="720"/>
      </w:pPr>
      <w:r>
        <w:rPr>
          <w:lang w:val="en-US"/>
        </w:rPr>
        <w:t xml:space="preserve">$10 for social members  </w:t>
      </w:r>
    </w:p>
    <w:p w14:paraId="6A0B6F7E" w14:textId="77777777" w:rsidR="001B5E1C" w:rsidRDefault="001B5E1C">
      <w:pPr>
        <w:pStyle w:val="NoSpacing"/>
        <w:ind w:left="2160" w:firstLine="720"/>
        <w:rPr>
          <w:lang w:val="en-US"/>
        </w:rPr>
      </w:pPr>
    </w:p>
    <w:p w14:paraId="53C13221" w14:textId="77777777" w:rsidR="001B5E1C" w:rsidRDefault="00BC0D89">
      <w:pPr>
        <w:pStyle w:val="NoSpacing"/>
        <w:rPr>
          <w:lang w:val="en-US"/>
        </w:rPr>
      </w:pPr>
      <w:r>
        <w:rPr>
          <w:b/>
          <w:bCs/>
          <w:lang w:val="en-US"/>
        </w:rPr>
        <w:t xml:space="preserve">Subscriptions are now payable </w:t>
      </w:r>
    </w:p>
    <w:p w14:paraId="35ACF168" w14:textId="77777777" w:rsidR="001B5E1C" w:rsidRDefault="00BC0D89">
      <w:pPr>
        <w:pStyle w:val="NoSpacing"/>
        <w:rPr>
          <w:lang w:val="en-US"/>
        </w:rPr>
      </w:pPr>
      <w:r>
        <w:rPr>
          <w:lang w:val="en-US"/>
        </w:rPr>
        <w:t xml:space="preserve">by cash to Chrissy or by </w:t>
      </w:r>
      <w:r>
        <w:rPr>
          <w:lang w:val="en-US"/>
        </w:rPr>
        <w:t>transfer to Apollo Bay Tennis Club’s account with Bendigo Bank</w:t>
      </w:r>
    </w:p>
    <w:p w14:paraId="46B5FF51" w14:textId="77777777" w:rsidR="001B5E1C" w:rsidRDefault="00BC0D89">
      <w:pPr>
        <w:pStyle w:val="NoSpacing"/>
        <w:ind w:left="2160" w:firstLine="720"/>
        <w:rPr>
          <w:lang w:val="en-US"/>
        </w:rPr>
      </w:pPr>
      <w:r>
        <w:rPr>
          <w:lang w:val="en-US"/>
        </w:rPr>
        <w:t>BSB 633-000</w:t>
      </w:r>
    </w:p>
    <w:p w14:paraId="4F10ACC7" w14:textId="77777777" w:rsidR="001B5E1C" w:rsidRDefault="00BC0D89">
      <w:pPr>
        <w:pStyle w:val="NoSpacing"/>
        <w:ind w:left="2160" w:firstLine="720"/>
        <w:rPr>
          <w:lang w:val="en-US"/>
        </w:rPr>
      </w:pPr>
      <w:r>
        <w:rPr>
          <w:lang w:val="en-US"/>
        </w:rPr>
        <w:t>A/</w:t>
      </w:r>
      <w:proofErr w:type="gramStart"/>
      <w:r>
        <w:rPr>
          <w:lang w:val="en-US"/>
        </w:rPr>
        <w:t>c  135</w:t>
      </w:r>
      <w:proofErr w:type="gramEnd"/>
      <w:r>
        <w:rPr>
          <w:lang w:val="en-US"/>
        </w:rPr>
        <w:t xml:space="preserve"> 637 007</w:t>
      </w:r>
    </w:p>
    <w:p w14:paraId="4DC12CC7" w14:textId="77777777" w:rsidR="001B5E1C" w:rsidRDefault="00BC0D89">
      <w:pPr>
        <w:pStyle w:val="NoSpacing"/>
        <w:ind w:left="2160" w:firstLine="720"/>
        <w:rPr>
          <w:lang w:val="en-US"/>
        </w:rPr>
      </w:pPr>
      <w:r>
        <w:rPr>
          <w:lang w:val="en-US"/>
        </w:rPr>
        <w:t>with your name as a reference</w:t>
      </w:r>
      <w:r>
        <w:rPr>
          <w:lang w:val="en-US"/>
        </w:rPr>
        <w:tab/>
      </w:r>
    </w:p>
    <w:p w14:paraId="06DFAA02" w14:textId="77777777" w:rsidR="001B5E1C" w:rsidRDefault="001B5E1C">
      <w:pPr>
        <w:pStyle w:val="NoSpacing"/>
        <w:ind w:left="2160" w:firstLine="720"/>
        <w:rPr>
          <w:lang w:val="en-US"/>
        </w:rPr>
      </w:pPr>
    </w:p>
    <w:p w14:paraId="4D89CECA" w14:textId="77777777" w:rsidR="001B5E1C" w:rsidRDefault="001B5E1C">
      <w:pPr>
        <w:pStyle w:val="NoSpacing"/>
        <w:ind w:left="2160" w:firstLine="720"/>
        <w:rPr>
          <w:b/>
          <w:bCs/>
          <w:lang w:val="en-US"/>
        </w:rPr>
      </w:pPr>
    </w:p>
    <w:p w14:paraId="3ACF00D6" w14:textId="77777777" w:rsidR="001B5E1C" w:rsidRDefault="00BC0D89">
      <w:pPr>
        <w:pStyle w:val="ListParagraph"/>
      </w:pPr>
      <w:r>
        <w:rPr>
          <w:rFonts w:eastAsia="Calibri" w:cstheme="minorHAnsi"/>
          <w:b/>
          <w:bCs/>
          <w:lang w:val="en-US"/>
        </w:rPr>
        <w:t xml:space="preserve">End of </w:t>
      </w:r>
      <w:proofErr w:type="gramStart"/>
      <w:r>
        <w:rPr>
          <w:rFonts w:eastAsia="Calibri" w:cstheme="minorHAnsi"/>
          <w:b/>
          <w:bCs/>
          <w:lang w:val="en-US"/>
        </w:rPr>
        <w:t>meeting  6</w:t>
      </w:r>
      <w:proofErr w:type="gramEnd"/>
      <w:r>
        <w:rPr>
          <w:rFonts w:eastAsia="Calibri" w:cstheme="minorHAnsi"/>
          <w:b/>
          <w:bCs/>
          <w:lang w:val="en-US"/>
        </w:rPr>
        <w:t>.45pm</w:t>
      </w:r>
    </w:p>
    <w:sectPr w:rsidR="001B5E1C">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Mono">
    <w:altName w:val="Courier New"/>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65EC"/>
    <w:multiLevelType w:val="multilevel"/>
    <w:tmpl w:val="B62899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F7162B"/>
    <w:multiLevelType w:val="multilevel"/>
    <w:tmpl w:val="33B2BF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53581167">
    <w:abstractNumId w:val="0"/>
  </w:num>
  <w:num w:numId="2" w16cid:durableId="1484854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531"/>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1C"/>
    <w:rsid w:val="001B5E1C"/>
    <w:rsid w:val="00BC0D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D76E"/>
  <w15:docId w15:val="{7C7A2F8C-AE1A-4FC1-A5A8-EF4A26EB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F4312"/>
    <w:pPr>
      <w:ind w:left="720"/>
      <w:contextualSpacing/>
    </w:pPr>
  </w:style>
  <w:style w:type="paragraph" w:styleId="NoSpacing">
    <w:name w:val="No Spacing"/>
    <w:uiPriority w:val="1"/>
    <w:qFormat/>
    <w:rsid w:val="004E083B"/>
    <w:rPr>
      <w:sz w:val="22"/>
    </w:rPr>
  </w:style>
  <w:style w:type="paragraph" w:customStyle="1" w:styleId="PreformattedText">
    <w:name w:val="Preformatted Text"/>
    <w:basedOn w:val="Normal"/>
    <w:qFormat/>
    <w:pPr>
      <w:spacing w:after="0"/>
    </w:pPr>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942</Words>
  <Characters>5375</Characters>
  <Application>Microsoft Office Word</Application>
  <DocSecurity>4</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Cobb</dc:creator>
  <dc:description/>
  <cp:lastModifiedBy>a dixon</cp:lastModifiedBy>
  <cp:revision>2</cp:revision>
  <cp:lastPrinted>2019-09-08T23:58:00Z</cp:lastPrinted>
  <dcterms:created xsi:type="dcterms:W3CDTF">2022-09-04T07:50:00Z</dcterms:created>
  <dcterms:modified xsi:type="dcterms:W3CDTF">2022-09-04T07:50:00Z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